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B6" w:rsidRPr="00925F40" w:rsidRDefault="00925F40" w:rsidP="00925F40">
      <w:pPr>
        <w:jc w:val="center"/>
        <w:rPr>
          <w:b/>
          <w:sz w:val="32"/>
        </w:rPr>
      </w:pPr>
      <w:r w:rsidRPr="00925F40">
        <w:rPr>
          <w:b/>
          <w:sz w:val="56"/>
        </w:rPr>
        <w:t xml:space="preserve">GEMENSAM </w:t>
      </w:r>
      <w:proofErr w:type="gramStart"/>
      <w:r w:rsidRPr="00925F40">
        <w:rPr>
          <w:b/>
          <w:sz w:val="56"/>
        </w:rPr>
        <w:t>PLAN</w:t>
      </w:r>
      <w:r w:rsidR="00E364B6">
        <w:rPr>
          <w:b/>
          <w:sz w:val="32"/>
        </w:rPr>
        <w:t xml:space="preserve">  </w:t>
      </w:r>
      <w:r w:rsidR="00E105BF">
        <w:rPr>
          <w:b/>
          <w:sz w:val="32"/>
        </w:rPr>
        <w:t>för</w:t>
      </w:r>
      <w:proofErr w:type="gramEnd"/>
      <w:r w:rsidR="00E105BF">
        <w:rPr>
          <w:b/>
          <w:sz w:val="32"/>
        </w:rPr>
        <w:t xml:space="preserve"> stöd av koordinator</w:t>
      </w:r>
      <w:r w:rsidR="00E364B6">
        <w:rPr>
          <w:b/>
          <w:sz w:val="32"/>
        </w:rPr>
        <w:t xml:space="preserve">                  </w:t>
      </w:r>
      <w:r w:rsidR="00ED0E42">
        <w:rPr>
          <w:b/>
          <w:sz w:val="32"/>
        </w:rPr>
        <w:t xml:space="preserve">       </w:t>
      </w:r>
      <w:r>
        <w:rPr>
          <w:noProof/>
          <w:lang w:eastAsia="sv-SE"/>
        </w:rPr>
        <w:drawing>
          <wp:inline distT="0" distB="0" distL="0" distR="0" wp14:anchorId="135EB8F4" wp14:editId="33EA269B">
            <wp:extent cx="910650" cy="7620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16" cy="79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E42">
        <w:rPr>
          <w:b/>
          <w:sz w:val="32"/>
        </w:rPr>
        <w:t xml:space="preserve">                  </w:t>
      </w:r>
    </w:p>
    <w:p w:rsidR="00925F40" w:rsidRDefault="00925F40" w:rsidP="00925F40">
      <w:pPr>
        <w:pStyle w:val="SoSBrdtext"/>
      </w:pPr>
      <w:r w:rsidRPr="00C9372E">
        <w:rPr>
          <w:b/>
          <w:sz w:val="28"/>
        </w:rPr>
        <w:t>För:</w:t>
      </w:r>
      <w:r w:rsidRPr="00C9372E">
        <w:rPr>
          <w:sz w:val="28"/>
        </w:rPr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</w:t>
      </w:r>
      <w:bookmarkStart w:id="0" w:name="_GoBack"/>
      <w:bookmarkEnd w:id="0"/>
      <w:r>
        <w:t xml:space="preserve">   </w:t>
      </w:r>
      <w:proofErr w:type="gramStart"/>
      <w:r w:rsidRPr="00C9372E">
        <w:rPr>
          <w:b/>
          <w:sz w:val="28"/>
        </w:rPr>
        <w:t>Datum:</w:t>
      </w:r>
      <w:r w:rsidRPr="00C9372E">
        <w:rPr>
          <w:sz w:val="28"/>
        </w:rPr>
        <w:t>…</w:t>
      </w:r>
      <w:proofErr w:type="gramEnd"/>
      <w:r w:rsidRPr="00C9372E">
        <w:rPr>
          <w:sz w:val="28"/>
        </w:rPr>
        <w:t>……………………</w:t>
      </w:r>
    </w:p>
    <w:p w:rsidR="00925F40" w:rsidRDefault="00925F40" w:rsidP="00925F40">
      <w:pPr>
        <w:pStyle w:val="SoS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105BF" w:rsidTr="00107811">
        <w:tc>
          <w:tcPr>
            <w:tcW w:w="13994" w:type="dxa"/>
          </w:tcPr>
          <w:p w:rsidR="00E105BF" w:rsidRPr="00E105BF" w:rsidRDefault="00E105BF" w:rsidP="00925F40">
            <w:pPr>
              <w:pStyle w:val="SoSBrdtext"/>
              <w:rPr>
                <w:b/>
              </w:rPr>
            </w:pPr>
            <w:r w:rsidRPr="00E105BF">
              <w:rPr>
                <w:b/>
                <w:sz w:val="28"/>
              </w:rPr>
              <w:t>Det här fungerar bra</w:t>
            </w:r>
          </w:p>
        </w:tc>
      </w:tr>
      <w:tr w:rsidR="00E105BF" w:rsidTr="00082636">
        <w:tc>
          <w:tcPr>
            <w:tcW w:w="13994" w:type="dxa"/>
          </w:tcPr>
          <w:p w:rsidR="00E105BF" w:rsidRDefault="00E105BF" w:rsidP="00925F40">
            <w:pPr>
              <w:pStyle w:val="SoSBrdtext"/>
            </w:pPr>
          </w:p>
        </w:tc>
      </w:tr>
      <w:tr w:rsidR="00E105BF" w:rsidTr="00082636">
        <w:tc>
          <w:tcPr>
            <w:tcW w:w="13994" w:type="dxa"/>
          </w:tcPr>
          <w:p w:rsidR="00E105BF" w:rsidRDefault="00E105BF" w:rsidP="00925F40">
            <w:pPr>
              <w:pStyle w:val="SoSBrdtext"/>
            </w:pPr>
          </w:p>
        </w:tc>
      </w:tr>
    </w:tbl>
    <w:p w:rsidR="00E105BF" w:rsidRDefault="00E105BF" w:rsidP="00925F40">
      <w:pPr>
        <w:pStyle w:val="SoSBrdtext"/>
      </w:pPr>
    </w:p>
    <w:tbl>
      <w:tblPr>
        <w:tblStyle w:val="Tabellrutnt"/>
        <w:tblW w:w="14019" w:type="dxa"/>
        <w:tblLook w:val="04A0" w:firstRow="1" w:lastRow="0" w:firstColumn="1" w:lastColumn="0" w:noHBand="0" w:noVBand="1"/>
      </w:tblPr>
      <w:tblGrid>
        <w:gridCol w:w="3733"/>
        <w:gridCol w:w="3599"/>
        <w:gridCol w:w="2075"/>
        <w:gridCol w:w="1808"/>
        <w:gridCol w:w="2804"/>
      </w:tblGrid>
      <w:tr w:rsidR="00925F40" w:rsidTr="00E105BF">
        <w:trPr>
          <w:trHeight w:val="415"/>
        </w:trPr>
        <w:tc>
          <w:tcPr>
            <w:tcW w:w="3733" w:type="dxa"/>
          </w:tcPr>
          <w:p w:rsidR="00925F40" w:rsidRPr="00925F40" w:rsidRDefault="00925F40" w:rsidP="00925F40">
            <w:pPr>
              <w:pStyle w:val="SoSBrdtext"/>
              <w:rPr>
                <w:b/>
                <w:sz w:val="28"/>
              </w:rPr>
            </w:pPr>
            <w:r w:rsidRPr="00925F40">
              <w:rPr>
                <w:b/>
                <w:sz w:val="28"/>
              </w:rPr>
              <w:t>Det</w:t>
            </w:r>
            <w:r w:rsidR="00E105BF">
              <w:rPr>
                <w:b/>
                <w:sz w:val="28"/>
              </w:rPr>
              <w:t xml:space="preserve"> här vill vi ha hjälp med</w:t>
            </w:r>
          </w:p>
        </w:tc>
        <w:tc>
          <w:tcPr>
            <w:tcW w:w="3599" w:type="dxa"/>
          </w:tcPr>
          <w:p w:rsidR="00925F40" w:rsidRPr="00925F40" w:rsidRDefault="00925F40" w:rsidP="00925F40">
            <w:pPr>
              <w:pStyle w:val="SoSBrdtext"/>
              <w:rPr>
                <w:b/>
                <w:sz w:val="28"/>
              </w:rPr>
            </w:pPr>
            <w:r w:rsidRPr="00925F40">
              <w:rPr>
                <w:b/>
                <w:sz w:val="28"/>
              </w:rPr>
              <w:t>Detta behöver göras</w:t>
            </w:r>
          </w:p>
        </w:tc>
        <w:tc>
          <w:tcPr>
            <w:tcW w:w="2075" w:type="dxa"/>
          </w:tcPr>
          <w:p w:rsidR="00925F40" w:rsidRPr="00925F40" w:rsidRDefault="00925F40" w:rsidP="00925F40">
            <w:pPr>
              <w:pStyle w:val="SoSBrdtext"/>
              <w:rPr>
                <w:b/>
                <w:sz w:val="28"/>
              </w:rPr>
            </w:pPr>
            <w:r w:rsidRPr="00925F40">
              <w:rPr>
                <w:b/>
                <w:sz w:val="28"/>
              </w:rPr>
              <w:t>Detta görs av</w:t>
            </w:r>
          </w:p>
        </w:tc>
        <w:tc>
          <w:tcPr>
            <w:tcW w:w="1808" w:type="dxa"/>
          </w:tcPr>
          <w:p w:rsidR="00925F40" w:rsidRPr="00925F40" w:rsidRDefault="00925F40" w:rsidP="00925F40">
            <w:pPr>
              <w:pStyle w:val="SoSBrdtext"/>
              <w:rPr>
                <w:b/>
                <w:sz w:val="28"/>
              </w:rPr>
            </w:pPr>
            <w:r w:rsidRPr="00925F40">
              <w:rPr>
                <w:b/>
                <w:sz w:val="28"/>
              </w:rPr>
              <w:t>Detta ska vara klart</w:t>
            </w:r>
          </w:p>
        </w:tc>
        <w:tc>
          <w:tcPr>
            <w:tcW w:w="2804" w:type="dxa"/>
          </w:tcPr>
          <w:p w:rsidR="00925F40" w:rsidRPr="00925F40" w:rsidRDefault="00925F40" w:rsidP="00925F40">
            <w:pPr>
              <w:pStyle w:val="SoSBrdtext"/>
              <w:rPr>
                <w:b/>
                <w:sz w:val="28"/>
              </w:rPr>
            </w:pPr>
            <w:r w:rsidRPr="00925F40">
              <w:rPr>
                <w:b/>
                <w:sz w:val="28"/>
              </w:rPr>
              <w:t>Hur blev det?</w:t>
            </w:r>
          </w:p>
        </w:tc>
      </w:tr>
      <w:tr w:rsidR="00925F40" w:rsidTr="00E105BF">
        <w:trPr>
          <w:trHeight w:val="948"/>
        </w:trPr>
        <w:tc>
          <w:tcPr>
            <w:tcW w:w="3733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3599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2075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1808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2804" w:type="dxa"/>
          </w:tcPr>
          <w:p w:rsidR="00925F40" w:rsidRDefault="00925F40" w:rsidP="00925F40">
            <w:pPr>
              <w:pStyle w:val="SoSBrdtext"/>
            </w:pPr>
          </w:p>
        </w:tc>
      </w:tr>
      <w:tr w:rsidR="00925F40" w:rsidTr="00E105BF">
        <w:trPr>
          <w:trHeight w:val="979"/>
        </w:trPr>
        <w:tc>
          <w:tcPr>
            <w:tcW w:w="3733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3599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2075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1808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2804" w:type="dxa"/>
          </w:tcPr>
          <w:p w:rsidR="00925F40" w:rsidRDefault="00925F40" w:rsidP="00925F40">
            <w:pPr>
              <w:pStyle w:val="SoSBrdtext"/>
            </w:pPr>
          </w:p>
        </w:tc>
      </w:tr>
      <w:tr w:rsidR="00925F40" w:rsidTr="00E105BF">
        <w:trPr>
          <w:trHeight w:val="979"/>
        </w:trPr>
        <w:tc>
          <w:tcPr>
            <w:tcW w:w="3733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3599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2075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1808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2804" w:type="dxa"/>
          </w:tcPr>
          <w:p w:rsidR="00925F40" w:rsidRDefault="00925F40" w:rsidP="00925F40">
            <w:pPr>
              <w:pStyle w:val="SoSBrdtext"/>
            </w:pPr>
          </w:p>
        </w:tc>
      </w:tr>
      <w:tr w:rsidR="00925F40" w:rsidTr="00E105BF">
        <w:trPr>
          <w:trHeight w:val="979"/>
        </w:trPr>
        <w:tc>
          <w:tcPr>
            <w:tcW w:w="3733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3599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2075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1808" w:type="dxa"/>
          </w:tcPr>
          <w:p w:rsidR="00925F40" w:rsidRDefault="00925F40" w:rsidP="00925F40">
            <w:pPr>
              <w:pStyle w:val="SoSBrdtext"/>
            </w:pPr>
          </w:p>
        </w:tc>
        <w:tc>
          <w:tcPr>
            <w:tcW w:w="2804" w:type="dxa"/>
          </w:tcPr>
          <w:p w:rsidR="00925F40" w:rsidRDefault="00925F40" w:rsidP="00925F40">
            <w:pPr>
              <w:pStyle w:val="SoSBrdtext"/>
            </w:pPr>
          </w:p>
        </w:tc>
      </w:tr>
    </w:tbl>
    <w:p w:rsidR="00925F40" w:rsidRPr="00925F40" w:rsidRDefault="00925F40" w:rsidP="00925F40">
      <w:pPr>
        <w:pStyle w:val="SoSBrdtext"/>
      </w:pPr>
    </w:p>
    <w:sectPr w:rsidR="00925F40" w:rsidRPr="00925F40" w:rsidSect="00925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0D" w:rsidRDefault="004D330D" w:rsidP="00E364B6">
      <w:pPr>
        <w:spacing w:after="0" w:line="240" w:lineRule="auto"/>
      </w:pPr>
      <w:r>
        <w:separator/>
      </w:r>
    </w:p>
  </w:endnote>
  <w:endnote w:type="continuationSeparator" w:id="0">
    <w:p w:rsidR="004D330D" w:rsidRDefault="004D330D" w:rsidP="00E3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4B6" w:rsidRDefault="00E364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4B6" w:rsidRDefault="00E364B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4B6" w:rsidRDefault="00E364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0D" w:rsidRDefault="004D330D" w:rsidP="00E364B6">
      <w:pPr>
        <w:spacing w:after="0" w:line="240" w:lineRule="auto"/>
      </w:pPr>
      <w:r>
        <w:separator/>
      </w:r>
    </w:p>
  </w:footnote>
  <w:footnote w:type="continuationSeparator" w:id="0">
    <w:p w:rsidR="004D330D" w:rsidRDefault="004D330D" w:rsidP="00E3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4B6" w:rsidRDefault="004D330D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133547" o:spid="_x0000_s2050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4B6" w:rsidRDefault="004D330D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133548" o:spid="_x0000_s2051" type="#_x0000_t136" style="position:absolute;margin-left:0;margin-top:0;width:502.5pt;height:13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4B6" w:rsidRDefault="004D330D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133546" o:spid="_x0000_s2049" type="#_x0000_t136" style="position:absolute;margin-left:0;margin-top:0;width:502.5pt;height:13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LI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2D0"/>
    <w:multiLevelType w:val="hybridMultilevel"/>
    <w:tmpl w:val="806C52EA"/>
    <w:lvl w:ilvl="0" w:tplc="60E6C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5818"/>
    <w:multiLevelType w:val="hybridMultilevel"/>
    <w:tmpl w:val="340CF7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603C10"/>
    <w:multiLevelType w:val="hybridMultilevel"/>
    <w:tmpl w:val="09FC7C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3524"/>
    <w:multiLevelType w:val="hybridMultilevel"/>
    <w:tmpl w:val="72860474"/>
    <w:lvl w:ilvl="0" w:tplc="90E2C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8C"/>
    <w:rsid w:val="00091990"/>
    <w:rsid w:val="001A762A"/>
    <w:rsid w:val="00222F53"/>
    <w:rsid w:val="002301CA"/>
    <w:rsid w:val="004D330D"/>
    <w:rsid w:val="0054348F"/>
    <w:rsid w:val="00555B8B"/>
    <w:rsid w:val="00575485"/>
    <w:rsid w:val="0058241E"/>
    <w:rsid w:val="0058798C"/>
    <w:rsid w:val="006411A3"/>
    <w:rsid w:val="00741735"/>
    <w:rsid w:val="00925F40"/>
    <w:rsid w:val="00C9372E"/>
    <w:rsid w:val="00CC2E38"/>
    <w:rsid w:val="00DA3E58"/>
    <w:rsid w:val="00E105BF"/>
    <w:rsid w:val="00E364B6"/>
    <w:rsid w:val="00ED0E42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6C9EDD"/>
  <w15:chartTrackingRefBased/>
  <w15:docId w15:val="{C8CB7F6A-0953-45ED-9DD2-15B06AA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SBrdtext">
    <w:name w:val="SoS_Brödtext"/>
    <w:basedOn w:val="Normal"/>
    <w:qFormat/>
    <w:rsid w:val="00575485"/>
    <w:pPr>
      <w:spacing w:after="120" w:line="264" w:lineRule="atLeast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SoSRubrik3">
    <w:name w:val="SoS_Rubrik 3"/>
    <w:basedOn w:val="Rubrik3"/>
    <w:next w:val="SoSBrdtext"/>
    <w:rsid w:val="00575485"/>
    <w:pPr>
      <w:keepLines w:val="0"/>
      <w:suppressAutoHyphens/>
      <w:spacing w:before="0" w:line="264" w:lineRule="atLeast"/>
    </w:pPr>
    <w:rPr>
      <w:rFonts w:ascii="Times New Roman" w:eastAsia="Times New Roman" w:hAnsi="Times New Roman" w:cs="Times New Roman"/>
      <w:i/>
      <w:color w:val="auto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D0E42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D0E4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364B6"/>
    <w:pPr>
      <w:spacing w:after="200" w:line="276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36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64B6"/>
  </w:style>
  <w:style w:type="paragraph" w:styleId="Sidfot">
    <w:name w:val="footer"/>
    <w:basedOn w:val="Normal"/>
    <w:link w:val="SidfotChar"/>
    <w:uiPriority w:val="99"/>
    <w:unhideWhenUsed/>
    <w:rsid w:val="00E36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64B6"/>
  </w:style>
  <w:style w:type="table" w:styleId="Tabellrutnt">
    <w:name w:val="Table Grid"/>
    <w:basedOn w:val="Normaltabell"/>
    <w:uiPriority w:val="39"/>
    <w:rsid w:val="0092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2019-01-31T15:52:00Z</dcterms:created>
  <dcterms:modified xsi:type="dcterms:W3CDTF">2019-02-01T12:46:00Z</dcterms:modified>
</cp:coreProperties>
</file>